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E57D0" w14:textId="192F2358" w:rsidR="00B768E6" w:rsidRPr="00D90843" w:rsidRDefault="00CD5845" w:rsidP="00CD5845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90843">
        <w:rPr>
          <w:rFonts w:ascii="Times New Roman" w:hAnsi="Times New Roman" w:cs="Times New Roman"/>
          <w:b/>
          <w:bCs/>
          <w:sz w:val="24"/>
          <w:szCs w:val="24"/>
        </w:rPr>
        <w:t>Custom Training – September 27, 2023</w:t>
      </w:r>
    </w:p>
    <w:p w14:paraId="406BB891" w14:textId="185821E1" w:rsidR="00CD5845" w:rsidRPr="00D90843" w:rsidRDefault="00CD5845" w:rsidP="00CD5845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90843">
        <w:rPr>
          <w:rFonts w:ascii="Times New Roman" w:hAnsi="Times New Roman" w:cs="Times New Roman"/>
          <w:b/>
          <w:bCs/>
          <w:sz w:val="24"/>
          <w:szCs w:val="24"/>
        </w:rPr>
        <w:t>Databricks Day 02</w:t>
      </w:r>
    </w:p>
    <w:p w14:paraId="04EAF5F7" w14:textId="34D88C35" w:rsidR="00CD5845" w:rsidRPr="00D90843" w:rsidRDefault="00CD5845" w:rsidP="00CD58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879D6D" w14:textId="33445E1C" w:rsidR="00D90843" w:rsidRDefault="00D90843" w:rsidP="00D908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90843">
        <w:rPr>
          <w:rFonts w:ascii="Times New Roman" w:hAnsi="Times New Roman" w:cs="Times New Roman"/>
          <w:b/>
          <w:bCs/>
          <w:sz w:val="24"/>
          <w:szCs w:val="24"/>
        </w:rPr>
        <w:t>Creation of Databricks workspace &amp; cluster</w:t>
      </w:r>
    </w:p>
    <w:p w14:paraId="60DB1709" w14:textId="77777777" w:rsidR="004B52AC" w:rsidRPr="00D90843" w:rsidRDefault="004B52AC" w:rsidP="004B52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87F91C" w14:textId="0D56D9A0" w:rsidR="00D90843" w:rsidRPr="00D90843" w:rsidRDefault="004B52AC" w:rsidP="00D9084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4B52A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7E78479" wp14:editId="55511581">
            <wp:extent cx="5740400" cy="3587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3317" cy="35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8A70" w14:textId="1437781E" w:rsidR="00D90843" w:rsidRDefault="00CD5845" w:rsidP="004B52AC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90843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26C37496" wp14:editId="1A7BC487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E0DB" w14:textId="77777777" w:rsidR="00E84C22" w:rsidRDefault="00E84C22" w:rsidP="00E84C2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EB1A78" w14:textId="77777777" w:rsidR="00E84C22" w:rsidRDefault="00E84C22" w:rsidP="00E84C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Lakehouse vs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Datalake</w:t>
      </w:r>
      <w:proofErr w:type="spellEnd"/>
    </w:p>
    <w:p w14:paraId="64635EF5" w14:textId="77777777" w:rsidR="00E84C22" w:rsidRPr="00E84C22" w:rsidRDefault="00E84C22" w:rsidP="00E84C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Datalake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+ Data Warehouse = Lakehouse </w:t>
      </w:r>
      <w:r w:rsidRPr="00E84C22">
        <w:rPr>
          <w:rFonts w:ascii="Times New Roman" w:hAnsi="Times New Roman" w:cs="Times New Roman"/>
          <w:sz w:val="24"/>
          <w:szCs w:val="24"/>
        </w:rPr>
        <w:t>(stores data in delta format, advanced version of parquet)</w:t>
      </w:r>
    </w:p>
    <w:p w14:paraId="533ED663" w14:textId="77777777" w:rsidR="00E84C22" w:rsidRPr="00E84C22" w:rsidRDefault="00E84C22" w:rsidP="00E84C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84C22">
        <w:rPr>
          <w:rFonts w:ascii="Times New Roman" w:hAnsi="Times New Roman" w:cs="Times New Roman"/>
          <w:sz w:val="24"/>
          <w:szCs w:val="24"/>
        </w:rPr>
        <w:t>Put all data in Lakehouse in delta format.</w:t>
      </w:r>
    </w:p>
    <w:p w14:paraId="2CB377B2" w14:textId="77777777" w:rsidR="00E84C22" w:rsidRDefault="00E84C22" w:rsidP="00E84C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Datalake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has some limitations:</w:t>
      </w:r>
    </w:p>
    <w:p w14:paraId="7C03B86F" w14:textId="77777777" w:rsidR="00E84C22" w:rsidRPr="00EB5418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B5418">
        <w:rPr>
          <w:rFonts w:ascii="Times New Roman" w:hAnsi="Times New Roman" w:cs="Times New Roman"/>
          <w:sz w:val="24"/>
          <w:szCs w:val="24"/>
        </w:rPr>
        <w:t>No ACID transactions</w:t>
      </w:r>
    </w:p>
    <w:p w14:paraId="35C7732F" w14:textId="77777777" w:rsidR="00E84C22" w:rsidRPr="00EB5418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B5418">
        <w:rPr>
          <w:rFonts w:ascii="Times New Roman" w:hAnsi="Times New Roman" w:cs="Times New Roman"/>
          <w:sz w:val="24"/>
          <w:szCs w:val="24"/>
        </w:rPr>
        <w:t>Structured, semi structured, unstructured data is supported.</w:t>
      </w:r>
    </w:p>
    <w:p w14:paraId="3F9AAB77" w14:textId="77777777" w:rsidR="00E84C22" w:rsidRPr="00EB5418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B5418">
        <w:rPr>
          <w:rFonts w:ascii="Times New Roman" w:hAnsi="Times New Roman" w:cs="Times New Roman"/>
          <w:sz w:val="24"/>
          <w:szCs w:val="24"/>
        </w:rPr>
        <w:t>No capability to handle streaming data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B0C275" w14:textId="77777777" w:rsidR="00E84C22" w:rsidRDefault="00E84C22" w:rsidP="00E84C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Datawarehouse:</w:t>
      </w:r>
    </w:p>
    <w:p w14:paraId="3720CE42" w14:textId="77777777" w:rsidR="00E84C22" w:rsidRPr="00E84C22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84C22">
        <w:rPr>
          <w:rFonts w:ascii="Times New Roman" w:hAnsi="Times New Roman" w:cs="Times New Roman"/>
          <w:sz w:val="24"/>
          <w:szCs w:val="24"/>
        </w:rPr>
        <w:t xml:space="preserve">Very good acid transactions </w:t>
      </w:r>
    </w:p>
    <w:p w14:paraId="009585F5" w14:textId="77777777" w:rsidR="00E84C22" w:rsidRPr="00E84C22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84C22">
        <w:rPr>
          <w:rFonts w:ascii="Times New Roman" w:hAnsi="Times New Roman" w:cs="Times New Roman"/>
          <w:sz w:val="24"/>
          <w:szCs w:val="24"/>
        </w:rPr>
        <w:t>Semi structured &amp; unstructured data cannot be stored here.</w:t>
      </w:r>
    </w:p>
    <w:p w14:paraId="0340C287" w14:textId="77777777" w:rsidR="00E84C22" w:rsidRPr="00E84C22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84C22">
        <w:rPr>
          <w:rFonts w:ascii="Times New Roman" w:hAnsi="Times New Roman" w:cs="Times New Roman"/>
          <w:sz w:val="24"/>
          <w:szCs w:val="24"/>
        </w:rPr>
        <w:t>No capability to handle streaming data.</w:t>
      </w:r>
    </w:p>
    <w:p w14:paraId="66736333" w14:textId="77777777" w:rsidR="00E84C22" w:rsidRPr="00EB5418" w:rsidRDefault="00E84C22" w:rsidP="00E84C2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84A22E" w14:textId="77777777" w:rsidR="00E84C22" w:rsidRDefault="00E84C22" w:rsidP="00D908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D09B37" w14:textId="2C929C58" w:rsidR="00D90843" w:rsidRPr="00E84C22" w:rsidRDefault="00EB5418" w:rsidP="00D908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hAnsi="Times New Roman" w:cs="Times New Roman"/>
          <w:b/>
          <w:bCs/>
          <w:sz w:val="24"/>
          <w:szCs w:val="24"/>
        </w:rPr>
        <w:t>Medallion/</w:t>
      </w:r>
      <w:proofErr w:type="spellStart"/>
      <w:r w:rsidR="00D90843" w:rsidRPr="00E84C22">
        <w:rPr>
          <w:rFonts w:ascii="Times New Roman" w:hAnsi="Times New Roman" w:cs="Times New Roman"/>
          <w:b/>
          <w:bCs/>
          <w:sz w:val="24"/>
          <w:szCs w:val="24"/>
        </w:rPr>
        <w:t>Multihop</w:t>
      </w:r>
      <w:proofErr w:type="spellEnd"/>
      <w:r w:rsidR="00D90843" w:rsidRPr="00E84C22">
        <w:rPr>
          <w:rFonts w:ascii="Times New Roman" w:hAnsi="Times New Roman" w:cs="Times New Roman"/>
          <w:b/>
          <w:bCs/>
          <w:sz w:val="24"/>
          <w:szCs w:val="24"/>
        </w:rPr>
        <w:t xml:space="preserve"> Architecture</w:t>
      </w:r>
      <w:r w:rsidRPr="00E84C2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1B23D23" w14:textId="3DE03B56" w:rsidR="00EB5418" w:rsidRPr="00E84C22" w:rsidRDefault="00EB5418" w:rsidP="00D90843">
      <w:pPr>
        <w:rPr>
          <w:rFonts w:ascii="Times New Roman" w:hAnsi="Times New Roman" w:cs="Times New Roman"/>
          <w:sz w:val="24"/>
          <w:szCs w:val="24"/>
        </w:rPr>
      </w:pPr>
      <w:hyperlink r:id="rId7" w:history="1">
        <w:r w:rsidRPr="00E84C22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What is the medallion </w:t>
        </w:r>
        <w:proofErr w:type="spellStart"/>
        <w:r w:rsidRPr="00E84C22">
          <w:rPr>
            <w:rStyle w:val="Hyperlink"/>
            <w:rFonts w:ascii="Times New Roman" w:hAnsi="Times New Roman" w:cs="Times New Roman"/>
            <w:sz w:val="24"/>
            <w:szCs w:val="24"/>
          </w:rPr>
          <w:t>lakehouse</w:t>
        </w:r>
        <w:proofErr w:type="spellEnd"/>
        <w:r w:rsidRPr="00E84C22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architecture? - Azure Databricks | Microsoft Learn</w:t>
        </w:r>
      </w:hyperlink>
    </w:p>
    <w:p w14:paraId="7C00F226" w14:textId="77777777" w:rsidR="00EB5418" w:rsidRPr="00E84C22" w:rsidRDefault="00D90843" w:rsidP="00EB54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hAnsi="Times New Roman" w:cs="Times New Roman"/>
          <w:b/>
          <w:bCs/>
          <w:sz w:val="24"/>
          <w:szCs w:val="24"/>
        </w:rPr>
        <w:t>Bronze, silver, and gold architecture:</w:t>
      </w:r>
      <w:r w:rsidR="00EB5418" w:rsidRPr="00E84C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B5418" w:rsidRPr="00EB5418">
        <w:rPr>
          <w:rFonts w:ascii="Times New Roman" w:eastAsia="Times New Roman" w:hAnsi="Times New Roman" w:cs="Times New Roman"/>
          <w:color w:val="161616"/>
          <w:sz w:val="24"/>
          <w:szCs w:val="24"/>
        </w:rPr>
        <w:t>Azure Databricks works well with a </w:t>
      </w:r>
      <w:hyperlink r:id="rId8" w:history="1">
        <w:r w:rsidR="00EB5418" w:rsidRPr="00EB541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medallion architecture</w:t>
        </w:r>
      </w:hyperlink>
      <w:r w:rsidR="00EB5418" w:rsidRPr="00EB5418">
        <w:rPr>
          <w:rFonts w:ascii="Times New Roman" w:eastAsia="Times New Roman" w:hAnsi="Times New Roman" w:cs="Times New Roman"/>
          <w:color w:val="161616"/>
          <w:sz w:val="24"/>
          <w:szCs w:val="24"/>
        </w:rPr>
        <w:t> that organizes data into layers:</w:t>
      </w:r>
    </w:p>
    <w:p w14:paraId="2CD567D5" w14:textId="77777777" w:rsidR="00EB5418" w:rsidRPr="00E84C22" w:rsidRDefault="00EB5418" w:rsidP="00EB54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eastAsia="Times New Roman" w:hAnsi="Times New Roman" w:cs="Times New Roman"/>
          <w:color w:val="161616"/>
          <w:sz w:val="24"/>
          <w:szCs w:val="24"/>
        </w:rPr>
        <w:lastRenderedPageBreak/>
        <w:t>Bronze: Holds raw data.</w:t>
      </w:r>
    </w:p>
    <w:p w14:paraId="6E96B340" w14:textId="77777777" w:rsidR="00EB5418" w:rsidRPr="00E84C22" w:rsidRDefault="00EB5418" w:rsidP="00EB54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eastAsia="Times New Roman" w:hAnsi="Times New Roman" w:cs="Times New Roman"/>
          <w:color w:val="161616"/>
          <w:sz w:val="24"/>
          <w:szCs w:val="24"/>
        </w:rPr>
        <w:t>Silver: Contains cleaned, filtered data.</w:t>
      </w:r>
    </w:p>
    <w:p w14:paraId="346857A2" w14:textId="6FA2E4DC" w:rsidR="00E84C22" w:rsidRPr="00E84C22" w:rsidRDefault="00EB5418" w:rsidP="00E84C2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eastAsia="Times New Roman" w:hAnsi="Times New Roman" w:cs="Times New Roman"/>
          <w:color w:val="161616"/>
          <w:sz w:val="24"/>
          <w:szCs w:val="24"/>
        </w:rPr>
        <w:t>Gold: Stores aggregated data that's useful for business analytics.</w:t>
      </w:r>
    </w:p>
    <w:p w14:paraId="719467D2" w14:textId="6F7D490D" w:rsidR="00E84C22" w:rsidRPr="00E84C22" w:rsidRDefault="00E84C22" w:rsidP="00E84C22">
      <w:pPr>
        <w:rPr>
          <w:rFonts w:ascii="Times New Roman" w:hAnsi="Times New Roman" w:cs="Times New Roman"/>
          <w:b/>
          <w:bCs/>
          <w:sz w:val="24"/>
          <w:szCs w:val="24"/>
        </w:rPr>
      </w:pPr>
      <w:hyperlink r:id="rId9" w:history="1">
        <w:r w:rsidRPr="00E84C22">
          <w:rPr>
            <w:rStyle w:val="Hyperlink"/>
            <w:rFonts w:ascii="Times New Roman" w:hAnsi="Times New Roman" w:cs="Times New Roman"/>
            <w:sz w:val="24"/>
            <w:szCs w:val="24"/>
          </w:rPr>
          <w:t>Lakehouse: A New Generation of Open Platforms that Unify Data Warehousing and Advanced Analytics (cidrdb.org)</w:t>
        </w:r>
      </w:hyperlink>
    </w:p>
    <w:p w14:paraId="73C099BF" w14:textId="6888BD4E" w:rsidR="00E84C22" w:rsidRDefault="00E84C22" w:rsidP="00E84C2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2B1743D" wp14:editId="642FEB55">
            <wp:extent cx="5943600" cy="3204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5BC2" w14:textId="27E5BD46" w:rsidR="00EB5418" w:rsidRDefault="00E84C22" w:rsidP="00EB541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1F260590" wp14:editId="6847CB04">
            <wp:extent cx="5854700" cy="3451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830" cy="346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AF900" w14:textId="5B4F5548" w:rsidR="00E84C22" w:rsidRDefault="00E84C22" w:rsidP="00EB54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8794A9" w14:textId="7B9A2BBD" w:rsidR="00E84C22" w:rsidRDefault="00E84C22" w:rsidP="00EB54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3E89C8C" wp14:editId="6FF52D03">
            <wp:extent cx="5943600" cy="25927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E44C" w14:textId="0C1F3485" w:rsidR="00F7642E" w:rsidRDefault="00F7642E" w:rsidP="00EB54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2E7DED" w14:textId="2970EFA0" w:rsidR="00F7642E" w:rsidRDefault="00F7642E" w:rsidP="00F764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Mounting Storage Account using Storage Account</w:t>
      </w:r>
    </w:p>
    <w:p w14:paraId="6CA59E92" w14:textId="77777777" w:rsidR="00F7642E" w:rsidRDefault="00F7642E" w:rsidP="00F7642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50A70B" w14:textId="4CE6DF77" w:rsidR="00F7642E" w:rsidRDefault="00F7642E" w:rsidP="00F7642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7642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9D6D25E" wp14:editId="70989AA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C3E7" w14:textId="3AC34F6F" w:rsidR="00F567FB" w:rsidRDefault="00F567FB" w:rsidP="00F7642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027387" w14:textId="77777777" w:rsidR="00F567FB" w:rsidRDefault="00F567F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BA3563A" w14:textId="5F8B5A18" w:rsidR="00F567FB" w:rsidRDefault="00F567FB" w:rsidP="00F567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Creating 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DataFrame</w:t>
      </w:r>
      <w:proofErr w:type="spellEnd"/>
    </w:p>
    <w:p w14:paraId="000C25C3" w14:textId="77777777" w:rsidR="00F567FB" w:rsidRP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B5D67C" w14:textId="48F3849A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567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086CD88" wp14:editId="6CEC8692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E1A2" w14:textId="5806EDF3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47B710" w14:textId="02259B02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567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E81C4C5" wp14:editId="7AAAB691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3A5F" w14:textId="77777777" w:rsidR="00F567FB" w:rsidRP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5D2C28" w14:textId="3206D5BC" w:rsidR="00F567FB" w:rsidRDefault="00F567FB" w:rsidP="00F567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Creating table from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DataFrame</w:t>
      </w:r>
      <w:proofErr w:type="spellEnd"/>
    </w:p>
    <w:p w14:paraId="582AE073" w14:textId="77777777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DE3394" w14:textId="4B425CDF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567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5720EBA" wp14:editId="356C80BA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AD1B" w14:textId="118AB356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0EAB82" w14:textId="77777777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CCA853" w14:textId="30F46E1A" w:rsidR="00F567FB" w:rsidRDefault="00A0265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A0265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6B0DDC0" wp14:editId="24717DD1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B79C" w14:textId="64009F2E" w:rsidR="00A0265B" w:rsidRDefault="00A0265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8546B9" w14:textId="6E7C5E9F" w:rsidR="00A0265B" w:rsidRDefault="00A0265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A0265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EF3B6DF" wp14:editId="6B4FC66E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F2EC" w14:textId="77777777" w:rsidR="00A0265B" w:rsidRDefault="00A0265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E79ACE" w14:textId="401E1754" w:rsidR="00A0265B" w:rsidRDefault="00B467AD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467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D71DA7D" wp14:editId="0ED9C167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FAF6B" w14:textId="37797350" w:rsidR="00B467AD" w:rsidRDefault="00B467AD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499CED" w14:textId="28161A46" w:rsidR="00B467AD" w:rsidRDefault="00B467AD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FAB1AA" w14:textId="2C588EA9" w:rsidR="00B467AD" w:rsidRDefault="00B467AD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467A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C65A689" wp14:editId="3BD3A05C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87D9" w14:textId="0A0363C8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17B650" w14:textId="626C2F2C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5A89EB" w14:textId="6B643BD5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935C2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3CDA7B0" wp14:editId="745491A4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52EF" w14:textId="7A72A510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335BF6" w14:textId="2022F43E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935C2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05A1F02" wp14:editId="4C061365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AD3C" w14:textId="4D02D846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2FCA7A" w14:textId="2AFD3E50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Run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databricks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notebook 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datafactory</w:t>
      </w:r>
      <w:proofErr w:type="spellEnd"/>
      <w:r w:rsidR="00D7634B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04C3DA8" w14:textId="157E9834" w:rsidR="00D7634B" w:rsidRDefault="00D7634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Export the notebook to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using workflows 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datafactory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4A1C2CE" w14:textId="3CBB305A" w:rsidR="00124919" w:rsidRDefault="00124919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3ACC87" w14:textId="1D36627E" w:rsidR="00124919" w:rsidRDefault="00124919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2491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29755C0" wp14:editId="7E7D0504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2EF3" w14:textId="327BB407" w:rsidR="00124919" w:rsidRDefault="00124919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24919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86E0C66" wp14:editId="12D28D19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3002" w14:textId="56BE7897" w:rsidR="00124919" w:rsidRDefault="00124919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Donot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go to commit</w:t>
      </w:r>
    </w:p>
    <w:p w14:paraId="62B36FAC" w14:textId="00AEC9C0" w:rsidR="00CE7A93" w:rsidRDefault="00124919" w:rsidP="00BC2F7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Go to user settings</w:t>
      </w:r>
    </w:p>
    <w:p w14:paraId="4C7E704A" w14:textId="77777777" w:rsidR="00BC2F79" w:rsidRPr="00BC2F79" w:rsidRDefault="00BC2F79" w:rsidP="00BC2F7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59B36B" w14:textId="0556893C" w:rsidR="00CE7A93" w:rsidRPr="00BC2F79" w:rsidRDefault="006B74E9" w:rsidP="00BC2F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2F79">
        <w:rPr>
          <w:rFonts w:ascii="Times New Roman" w:hAnsi="Times New Roman" w:cs="Times New Roman"/>
          <w:sz w:val="24"/>
          <w:szCs w:val="24"/>
        </w:rPr>
        <w:t>saveAsTable</w:t>
      </w:r>
      <w:proofErr w:type="spellEnd"/>
      <w:r w:rsidRPr="00BC2F79">
        <w:rPr>
          <w:rFonts w:ascii="Times New Roman" w:hAnsi="Times New Roman" w:cs="Times New Roman"/>
          <w:sz w:val="24"/>
          <w:szCs w:val="24"/>
        </w:rPr>
        <w:t xml:space="preserve"> saves everything in a delta format by default, only in </w:t>
      </w:r>
      <w:proofErr w:type="spellStart"/>
      <w:r w:rsidRPr="00BC2F79">
        <w:rPr>
          <w:rFonts w:ascii="Times New Roman" w:hAnsi="Times New Roman" w:cs="Times New Roman"/>
          <w:sz w:val="24"/>
          <w:szCs w:val="24"/>
        </w:rPr>
        <w:t>databricks</w:t>
      </w:r>
      <w:proofErr w:type="spellEnd"/>
      <w:r w:rsidRPr="00BC2F79">
        <w:rPr>
          <w:rFonts w:ascii="Times New Roman" w:hAnsi="Times New Roman" w:cs="Times New Roman"/>
          <w:sz w:val="24"/>
          <w:szCs w:val="24"/>
        </w:rPr>
        <w:t xml:space="preserve">. History is only available for delta tables in </w:t>
      </w:r>
      <w:proofErr w:type="spellStart"/>
      <w:r w:rsidRPr="00BC2F79">
        <w:rPr>
          <w:rFonts w:ascii="Times New Roman" w:hAnsi="Times New Roman" w:cs="Times New Roman"/>
          <w:sz w:val="24"/>
          <w:szCs w:val="24"/>
        </w:rPr>
        <w:t>databricks</w:t>
      </w:r>
      <w:proofErr w:type="spellEnd"/>
      <w:r w:rsidR="00DB7C5A" w:rsidRPr="00BC2F79">
        <w:rPr>
          <w:rFonts w:ascii="Times New Roman" w:hAnsi="Times New Roman" w:cs="Times New Roman"/>
          <w:sz w:val="24"/>
          <w:szCs w:val="24"/>
        </w:rPr>
        <w:t xml:space="preserve">, as </w:t>
      </w:r>
      <w:proofErr w:type="spellStart"/>
      <w:r w:rsidR="00DB7C5A" w:rsidRPr="00BC2F79">
        <w:rPr>
          <w:rFonts w:ascii="Times New Roman" w:hAnsi="Times New Roman" w:cs="Times New Roman"/>
          <w:sz w:val="24"/>
          <w:szCs w:val="24"/>
        </w:rPr>
        <w:t>delta_logs</w:t>
      </w:r>
      <w:proofErr w:type="spellEnd"/>
      <w:r w:rsidR="00DB7C5A" w:rsidRPr="00BC2F79">
        <w:rPr>
          <w:rFonts w:ascii="Times New Roman" w:hAnsi="Times New Roman" w:cs="Times New Roman"/>
          <w:sz w:val="24"/>
          <w:szCs w:val="24"/>
        </w:rPr>
        <w:t xml:space="preserve"> in file types </w:t>
      </w:r>
      <w:proofErr w:type="spellStart"/>
      <w:r w:rsidR="00DB7C5A" w:rsidRPr="00BC2F79">
        <w:rPr>
          <w:rFonts w:ascii="Times New Roman" w:hAnsi="Times New Roman" w:cs="Times New Roman"/>
          <w:sz w:val="24"/>
          <w:szCs w:val="24"/>
        </w:rPr>
        <w:t>crc</w:t>
      </w:r>
      <w:proofErr w:type="spellEnd"/>
      <w:r w:rsidR="00DB7C5A" w:rsidRPr="00BC2F79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="00DB7C5A" w:rsidRPr="00BC2F7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DB7C5A" w:rsidRPr="00BC2F79">
        <w:rPr>
          <w:rFonts w:ascii="Times New Roman" w:hAnsi="Times New Roman" w:cs="Times New Roman"/>
          <w:sz w:val="24"/>
          <w:szCs w:val="24"/>
        </w:rPr>
        <w:t>. CRC = cyclic redundant check.</w:t>
      </w:r>
      <w:r w:rsidR="00BD4940" w:rsidRPr="00BC2F79">
        <w:rPr>
          <w:rFonts w:ascii="Times New Roman" w:hAnsi="Times New Roman" w:cs="Times New Roman"/>
          <w:sz w:val="24"/>
          <w:szCs w:val="24"/>
        </w:rPr>
        <w:t xml:space="preserve">  With these </w:t>
      </w:r>
      <w:proofErr w:type="spellStart"/>
      <w:r w:rsidR="00BD4940" w:rsidRPr="00BC2F7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BD4940" w:rsidRPr="00BC2F79">
        <w:rPr>
          <w:rFonts w:ascii="Times New Roman" w:hAnsi="Times New Roman" w:cs="Times New Roman"/>
          <w:sz w:val="24"/>
          <w:szCs w:val="24"/>
        </w:rPr>
        <w:t xml:space="preserve"> files we can do time travel.</w:t>
      </w:r>
    </w:p>
    <w:sectPr w:rsidR="00CE7A93" w:rsidRPr="00BC2F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CA3579"/>
    <w:multiLevelType w:val="hybridMultilevel"/>
    <w:tmpl w:val="D730D87C"/>
    <w:lvl w:ilvl="0" w:tplc="CB389B9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BB0379"/>
    <w:multiLevelType w:val="hybridMultilevel"/>
    <w:tmpl w:val="740C57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691B50"/>
    <w:multiLevelType w:val="multilevel"/>
    <w:tmpl w:val="ED7EB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1691491">
    <w:abstractNumId w:val="1"/>
  </w:num>
  <w:num w:numId="2" w16cid:durableId="1192307853">
    <w:abstractNumId w:val="0"/>
  </w:num>
  <w:num w:numId="3" w16cid:durableId="18820838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845"/>
    <w:rsid w:val="00124919"/>
    <w:rsid w:val="00196B6D"/>
    <w:rsid w:val="001C3689"/>
    <w:rsid w:val="004B52AC"/>
    <w:rsid w:val="006B74E9"/>
    <w:rsid w:val="007211CC"/>
    <w:rsid w:val="008935C2"/>
    <w:rsid w:val="00A0265B"/>
    <w:rsid w:val="00B467AD"/>
    <w:rsid w:val="00B768E6"/>
    <w:rsid w:val="00BC2F79"/>
    <w:rsid w:val="00BD4940"/>
    <w:rsid w:val="00CD5845"/>
    <w:rsid w:val="00CE7A93"/>
    <w:rsid w:val="00D7634B"/>
    <w:rsid w:val="00D90843"/>
    <w:rsid w:val="00DB7C5A"/>
    <w:rsid w:val="00E84C22"/>
    <w:rsid w:val="00EB5418"/>
    <w:rsid w:val="00F567FB"/>
    <w:rsid w:val="00F76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68B82"/>
  <w15:chartTrackingRefBased/>
  <w15:docId w15:val="{B4A28226-9BC4-4ECF-BB6B-DDA9107B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084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B541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B54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10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echcommunity.microsoft.com/t5/analytics-on-azure/how-to-reduce-infrastructure-costs-by-up-to-80-with-azure/ba-p/1820280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learn.microsoft.com/en-us/azure/databricks/lakehouse/medallio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www.cidrdb.org/cidr2021/papers/cidr2021_paper17.pdf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10</Pages>
  <Words>284</Words>
  <Characters>1621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Saumya SBOBNG-PTIY/FPD</dc:creator>
  <cp:keywords/>
  <dc:description/>
  <cp:lastModifiedBy>Gupta, Saumya SBOBNG-PTIY/FPD</cp:lastModifiedBy>
  <cp:revision>12</cp:revision>
  <dcterms:created xsi:type="dcterms:W3CDTF">2023-09-27T03:48:00Z</dcterms:created>
  <dcterms:modified xsi:type="dcterms:W3CDTF">2023-09-27T10:02:00Z</dcterms:modified>
</cp:coreProperties>
</file>